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90" w:rsidRPr="00462D67" w:rsidRDefault="00757090" w:rsidP="00757090">
      <w:pPr>
        <w:pStyle w:val="berschrift1"/>
        <w:rPr>
          <w:sz w:val="16"/>
          <w:szCs w:val="16"/>
        </w:rPr>
      </w:pPr>
    </w:p>
    <w:p w:rsidR="00757090" w:rsidRPr="00A06B17" w:rsidRDefault="00757090" w:rsidP="00757090">
      <w:pPr>
        <w:pStyle w:val="berschrift1"/>
        <w:jc w:val="left"/>
      </w:pPr>
      <w:r>
        <w:rPr>
          <w:noProof/>
          <w:lang w:val="de-AT" w:eastAsia="de-AT"/>
        </w:rPr>
        <mc:AlternateContent>
          <mc:Choice Requires="wps">
            <w:drawing>
              <wp:anchor distT="0" distB="0" distL="114300" distR="114300" simplePos="0" relativeHeight="251659264" behindDoc="1" locked="0" layoutInCell="1" allowOverlap="1" wp14:anchorId="0907CB26" wp14:editId="0B092509">
                <wp:simplePos x="0" y="0"/>
                <wp:positionH relativeFrom="column">
                  <wp:posOffset>0</wp:posOffset>
                </wp:positionH>
                <wp:positionV relativeFrom="paragraph">
                  <wp:posOffset>123825</wp:posOffset>
                </wp:positionV>
                <wp:extent cx="5924550" cy="304800"/>
                <wp:effectExtent l="0" t="0" r="0" b="0"/>
                <wp:wrapNone/>
                <wp:docPr id="5" name="Rechteck 5"/>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06A53" id="Rechteck 5" o:spid="_x0000_s1026" style="position:absolute;margin-left:0;margin-top:9.75pt;width:466.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" fillcolor="#f7fafd [180]" stroked="f" strokeweight="1pt">
                <v:fill color2="#cde0f2 [980]" o:opacity2="0" rotate="t" angle="315" colors="0 #f7fafd;48497f #b5d2ec;54395f #b5d2ec;1 #cee1f2" focus="100%" type="gradient"/>
              </v:rect>
            </w:pict>
          </mc:Fallback>
        </mc:AlternateContent>
      </w:r>
      <w:r w:rsidRPr="00A06B17">
        <w:t>AUFNAHMEVERTRAG 20</w:t>
      </w:r>
      <w:sdt>
        <w:sdtPr>
          <w:id w:val="348487"/>
          <w:placeholder>
            <w:docPart w:val="D70DBAF21E764A00B57B19AD976F7BA6"/>
          </w:placeholder>
          <w:text/>
        </w:sdtPr>
        <w:sdtEndPr/>
        <w:sdtContent>
          <w:r w:rsidR="00BC3DC4">
            <w:t>__</w:t>
          </w:r>
        </w:sdtContent>
      </w:sdt>
      <w:r w:rsidRPr="00A06B17">
        <w:t>/</w:t>
      </w:r>
      <w:sdt>
        <w:sdtPr>
          <w:id w:val="348490"/>
          <w:placeholder>
            <w:docPart w:val="D70DBAF21E764A00B57B19AD976F7BA6"/>
          </w:placeholder>
        </w:sdtPr>
        <w:sdtEndPr/>
        <w:sdtContent>
          <w:r>
            <w:t>__</w:t>
          </w:r>
        </w:sdtContent>
      </w:sdt>
    </w:p>
    <w:p w:rsidR="00757090" w:rsidRDefault="00757090" w:rsidP="00757090">
      <w:pPr>
        <w:widowControl w:val="0"/>
      </w:pPr>
    </w:p>
    <w:p w:rsidR="00757090" w:rsidRPr="00462D67" w:rsidRDefault="00757090" w:rsidP="00757090">
      <w:pPr>
        <w:widowControl w:val="0"/>
        <w:rPr>
          <w:sz w:val="16"/>
          <w:szCs w:val="16"/>
        </w:rPr>
      </w:pPr>
      <w:r w:rsidRPr="00A06B17">
        <w:t>Gemäß § 5 Abs.6 Schulunterrichtsgesetz, BGBL. 472/1986 i.d.g.F. abgeschlossen zwischen:</w:t>
      </w:r>
    </w:p>
    <w:p w:rsidR="00757090" w:rsidRPr="00462D67" w:rsidRDefault="00757090" w:rsidP="00757090">
      <w:pPr>
        <w:widowControl w:val="0"/>
        <w:rPr>
          <w:sz w:val="16"/>
          <w:szCs w:val="16"/>
        </w:rPr>
      </w:pPr>
    </w:p>
    <w:tbl>
      <w:tblPr>
        <w:tblW w:w="0" w:type="auto"/>
        <w:tblLook w:val="01E0" w:firstRow="1" w:lastRow="1" w:firstColumn="1" w:lastColumn="1" w:noHBand="0" w:noVBand="0"/>
      </w:tblPr>
      <w:tblGrid>
        <w:gridCol w:w="2212"/>
        <w:gridCol w:w="2209"/>
        <w:gridCol w:w="235"/>
        <w:gridCol w:w="4401"/>
        <w:gridCol w:w="15"/>
      </w:tblGrid>
      <w:tr w:rsidR="00757090" w:rsidTr="00B321DA">
        <w:tc>
          <w:tcPr>
            <w:tcW w:w="9210" w:type="dxa"/>
            <w:gridSpan w:val="5"/>
          </w:tcPr>
          <w:p w:rsidR="00757090" w:rsidRPr="00562D57" w:rsidRDefault="00757090" w:rsidP="00B321DA">
            <w:pPr>
              <w:widowControl w:val="0"/>
              <w:jc w:val="center"/>
              <w:rPr>
                <w:sz w:val="24"/>
              </w:rPr>
            </w:pPr>
            <w:r w:rsidRPr="00562D57">
              <w:rPr>
                <w:sz w:val="24"/>
              </w:rPr>
              <w:t>dem SCHULERHALTER:</w:t>
            </w:r>
          </w:p>
          <w:p w:rsidR="00757090" w:rsidRDefault="00757090" w:rsidP="00B321DA">
            <w:pPr>
              <w:widowControl w:val="0"/>
              <w:jc w:val="center"/>
            </w:pPr>
            <w:r>
              <w:t>Tourismusschulen VILLA BLANKA Innsbruck</w:t>
            </w:r>
          </w:p>
          <w:p w:rsidR="00757090" w:rsidRPr="00462D67" w:rsidRDefault="00757090" w:rsidP="00B321DA">
            <w:pPr>
              <w:widowControl w:val="0"/>
              <w:jc w:val="center"/>
              <w:rPr>
                <w:sz w:val="16"/>
                <w:szCs w:val="16"/>
              </w:rPr>
            </w:pPr>
            <w:r w:rsidRPr="00A06B17">
              <w:t>6020 Innsbruck, Weiherburggasse 31</w:t>
            </w:r>
          </w:p>
          <w:p w:rsidR="00757090" w:rsidRPr="00462D67" w:rsidRDefault="00757090" w:rsidP="00B321DA">
            <w:pPr>
              <w:widowControl w:val="0"/>
              <w:rPr>
                <w:sz w:val="16"/>
                <w:szCs w:val="16"/>
              </w:rPr>
            </w:pPr>
          </w:p>
        </w:tc>
      </w:tr>
      <w:tr w:rsidR="00757090" w:rsidRPr="00562D57" w:rsidTr="00B321DA">
        <w:trPr>
          <w:gridAfter w:val="1"/>
          <w:wAfter w:w="16" w:type="dxa"/>
        </w:trPr>
        <w:tc>
          <w:tcPr>
            <w:tcW w:w="4479" w:type="dxa"/>
            <w:gridSpan w:val="2"/>
            <w:tcBorders>
              <w:bottom w:val="single" w:sz="4" w:space="0" w:color="auto"/>
            </w:tcBorders>
          </w:tcPr>
          <w:p w:rsidR="00757090" w:rsidRPr="00562D57" w:rsidRDefault="00757090" w:rsidP="00B321DA">
            <w:pPr>
              <w:widowControl w:val="0"/>
              <w:rPr>
                <w:sz w:val="24"/>
              </w:rPr>
            </w:pPr>
            <w:r w:rsidRPr="00562D57">
              <w:rPr>
                <w:sz w:val="24"/>
              </w:rPr>
              <w:t>und dem/der SchülerIn</w:t>
            </w:r>
          </w:p>
        </w:tc>
        <w:tc>
          <w:tcPr>
            <w:tcW w:w="236" w:type="dxa"/>
          </w:tcPr>
          <w:p w:rsidR="00757090" w:rsidRPr="00562D57" w:rsidRDefault="00757090" w:rsidP="00B321DA">
            <w:pPr>
              <w:widowControl w:val="0"/>
              <w:rPr>
                <w:sz w:val="24"/>
              </w:rPr>
            </w:pPr>
          </w:p>
        </w:tc>
        <w:tc>
          <w:tcPr>
            <w:tcW w:w="4479" w:type="dxa"/>
            <w:tcBorders>
              <w:bottom w:val="single" w:sz="4" w:space="0" w:color="auto"/>
            </w:tcBorders>
          </w:tcPr>
          <w:p w:rsidR="00757090" w:rsidRPr="00562D57" w:rsidRDefault="00757090" w:rsidP="00B321DA">
            <w:pPr>
              <w:widowControl w:val="0"/>
              <w:rPr>
                <w:sz w:val="24"/>
              </w:rPr>
            </w:pPr>
            <w:r w:rsidRPr="00562D57">
              <w:rPr>
                <w:sz w:val="24"/>
              </w:rPr>
              <w:t>Erziehungsberechtigte(r)</w:t>
            </w:r>
          </w:p>
          <w:p w:rsidR="00757090" w:rsidRPr="00562D57" w:rsidRDefault="00757090" w:rsidP="00B321DA">
            <w:pPr>
              <w:widowControl w:val="0"/>
              <w:rPr>
                <w:sz w:val="24"/>
              </w:rPr>
            </w:pPr>
          </w:p>
        </w:tc>
      </w:tr>
      <w:tr w:rsidR="00757090" w:rsidTr="00B321DA">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36"/>
                  <w:enabled/>
                  <w:calcOnExit w:val="0"/>
                  <w:textInput/>
                </w:ffData>
              </w:fldChar>
            </w:r>
            <w:bookmarkStart w:id="0" w:name="Text36"/>
            <w:r>
              <w:instrText xml:space="preserve"> FORMTEXT </w:instrText>
            </w:r>
            <w:r>
              <w:fldChar w:fldCharType="separate"/>
            </w:r>
            <w:r w:rsidR="00DD252D">
              <w:t> </w:t>
            </w:r>
            <w:r w:rsidR="00DD252D">
              <w:t> </w:t>
            </w:r>
            <w:r w:rsidR="00DD252D">
              <w:t> </w:t>
            </w:r>
            <w:r w:rsidR="00DD252D">
              <w:t> </w:t>
            </w:r>
            <w:r w:rsidR="00DD252D">
              <w:t> </w:t>
            </w:r>
            <w:r>
              <w:fldChar w:fldCharType="end"/>
            </w:r>
            <w:bookmarkEnd w:id="0"/>
          </w:p>
        </w:tc>
        <w:tc>
          <w:tcPr>
            <w:tcW w:w="236" w:type="dxa"/>
            <w:tcBorders>
              <w:left w:val="single" w:sz="4" w:space="0" w:color="auto"/>
              <w:right w:val="single" w:sz="4" w:space="0" w:color="auto"/>
            </w:tcBorders>
          </w:tcPr>
          <w:p w:rsidR="00757090" w:rsidRDefault="00757090" w:rsidP="00B321DA">
            <w:pPr>
              <w:widowControl w:val="0"/>
            </w:pPr>
          </w:p>
        </w:tc>
        <w:tc>
          <w:tcPr>
            <w:tcW w:w="4479" w:type="dxa"/>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37"/>
                  <w:enabled/>
                  <w:calcOnExit w:val="0"/>
                  <w:textInput/>
                </w:ffData>
              </w:fldChar>
            </w:r>
            <w:bookmarkStart w:id="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57090" w:rsidTr="00B321DA">
        <w:trPr>
          <w:gridAfter w:val="1"/>
          <w:wAfter w:w="16" w:type="dxa"/>
        </w:trPr>
        <w:tc>
          <w:tcPr>
            <w:tcW w:w="4479" w:type="dxa"/>
            <w:gridSpan w:val="2"/>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Name</w:t>
            </w:r>
          </w:p>
        </w:tc>
        <w:tc>
          <w:tcPr>
            <w:tcW w:w="236" w:type="dxa"/>
          </w:tcPr>
          <w:p w:rsidR="00757090" w:rsidRPr="009A759C" w:rsidRDefault="00757090" w:rsidP="00B321DA">
            <w:pPr>
              <w:widowControl w:val="0"/>
              <w:rPr>
                <w:sz w:val="16"/>
                <w:szCs w:val="16"/>
              </w:rPr>
            </w:pPr>
          </w:p>
        </w:tc>
        <w:tc>
          <w:tcPr>
            <w:tcW w:w="4479" w:type="dxa"/>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Name</w:t>
            </w:r>
          </w:p>
        </w:tc>
      </w:tr>
      <w:tr w:rsidR="00757090" w:rsidTr="00B321DA">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38"/>
                  <w:enabled/>
                  <w:calcOnExit w:val="0"/>
                  <w:textInput/>
                </w:ffData>
              </w:fldChar>
            </w:r>
            <w:bookmarkStart w:id="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36" w:type="dxa"/>
            <w:tcBorders>
              <w:left w:val="single" w:sz="4" w:space="0" w:color="auto"/>
              <w:right w:val="single" w:sz="4" w:space="0" w:color="auto"/>
            </w:tcBorders>
          </w:tcPr>
          <w:p w:rsidR="00757090" w:rsidRDefault="00757090" w:rsidP="00B321DA">
            <w:pPr>
              <w:widowControl w:val="0"/>
            </w:pPr>
          </w:p>
        </w:tc>
        <w:tc>
          <w:tcPr>
            <w:tcW w:w="4479" w:type="dxa"/>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39"/>
                  <w:enabled/>
                  <w:calcOnExit w:val="0"/>
                  <w:textInput/>
                </w:ffData>
              </w:fldChar>
            </w:r>
            <w:bookmarkStart w:id="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57090" w:rsidTr="00B321DA">
        <w:trPr>
          <w:gridAfter w:val="1"/>
          <w:wAfter w:w="16" w:type="dxa"/>
        </w:trPr>
        <w:tc>
          <w:tcPr>
            <w:tcW w:w="4479" w:type="dxa"/>
            <w:gridSpan w:val="2"/>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Ort u. Tag der Geburt</w:t>
            </w:r>
            <w:r w:rsidRPr="009A759C">
              <w:rPr>
                <w:sz w:val="16"/>
                <w:szCs w:val="16"/>
              </w:rPr>
              <w:tab/>
            </w:r>
          </w:p>
        </w:tc>
        <w:tc>
          <w:tcPr>
            <w:tcW w:w="236" w:type="dxa"/>
          </w:tcPr>
          <w:p w:rsidR="00757090" w:rsidRPr="009A759C" w:rsidRDefault="00757090" w:rsidP="00B321DA">
            <w:pPr>
              <w:widowControl w:val="0"/>
              <w:rPr>
                <w:sz w:val="16"/>
                <w:szCs w:val="16"/>
              </w:rPr>
            </w:pPr>
          </w:p>
        </w:tc>
        <w:tc>
          <w:tcPr>
            <w:tcW w:w="4479" w:type="dxa"/>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Beruf</w:t>
            </w:r>
          </w:p>
        </w:tc>
      </w:tr>
      <w:tr w:rsidR="00757090" w:rsidTr="00B321DA">
        <w:trPr>
          <w:gridAfter w:val="1"/>
          <w:wAfter w:w="16" w:type="dxa"/>
          <w:trHeight w:hRule="exact" w:val="567"/>
        </w:trPr>
        <w:tc>
          <w:tcPr>
            <w:tcW w:w="2239" w:type="dxa"/>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40"/>
                  <w:enabled/>
                  <w:calcOnExit w:val="0"/>
                  <w:textInput/>
                </w:ffData>
              </w:fldChar>
            </w:r>
            <w:bookmarkStart w:id="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240" w:type="dxa"/>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74"/>
                  <w:enabled/>
                  <w:calcOnExit w:val="0"/>
                  <w:textInput/>
                </w:ffData>
              </w:fldChar>
            </w:r>
            <w:bookmarkStart w:id="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6" w:type="dxa"/>
            <w:tcBorders>
              <w:left w:val="single" w:sz="4" w:space="0" w:color="auto"/>
              <w:right w:val="single" w:sz="4" w:space="0" w:color="auto"/>
            </w:tcBorders>
          </w:tcPr>
          <w:p w:rsidR="00757090" w:rsidRDefault="00757090" w:rsidP="00B321DA">
            <w:pPr>
              <w:widowControl w:val="0"/>
            </w:pPr>
          </w:p>
        </w:tc>
        <w:tc>
          <w:tcPr>
            <w:tcW w:w="4479" w:type="dxa"/>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41"/>
                  <w:enabled/>
                  <w:calcOnExit w:val="0"/>
                  <w:textInput/>
                </w:ffData>
              </w:fldChar>
            </w:r>
            <w:bookmarkStart w:id="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57090" w:rsidTr="00B321DA">
        <w:trPr>
          <w:gridAfter w:val="1"/>
          <w:wAfter w:w="16" w:type="dxa"/>
        </w:trPr>
        <w:tc>
          <w:tcPr>
            <w:tcW w:w="2239" w:type="dxa"/>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Religionsbekenntnis</w:t>
            </w:r>
          </w:p>
        </w:tc>
        <w:tc>
          <w:tcPr>
            <w:tcW w:w="2240" w:type="dxa"/>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Staatsbürgerschaft</w:t>
            </w:r>
          </w:p>
        </w:tc>
        <w:tc>
          <w:tcPr>
            <w:tcW w:w="236" w:type="dxa"/>
          </w:tcPr>
          <w:p w:rsidR="00757090" w:rsidRPr="009A759C" w:rsidRDefault="00757090" w:rsidP="00B321DA">
            <w:pPr>
              <w:widowControl w:val="0"/>
              <w:rPr>
                <w:sz w:val="16"/>
                <w:szCs w:val="16"/>
              </w:rPr>
            </w:pPr>
          </w:p>
        </w:tc>
        <w:tc>
          <w:tcPr>
            <w:tcW w:w="4479" w:type="dxa"/>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Staatsbürgerschaft</w:t>
            </w:r>
          </w:p>
        </w:tc>
      </w:tr>
      <w:tr w:rsidR="00757090" w:rsidTr="00B321DA">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42"/>
                  <w:enabled/>
                  <w:calcOnExit w:val="0"/>
                  <w:textInput/>
                </w:ffData>
              </w:fldChar>
            </w:r>
            <w:bookmarkStart w:id="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6" w:type="dxa"/>
            <w:tcBorders>
              <w:left w:val="single" w:sz="4" w:space="0" w:color="auto"/>
              <w:right w:val="single" w:sz="4" w:space="0" w:color="auto"/>
            </w:tcBorders>
          </w:tcPr>
          <w:p w:rsidR="00757090" w:rsidRDefault="00757090" w:rsidP="00B321DA">
            <w:pPr>
              <w:widowControl w:val="0"/>
            </w:pPr>
          </w:p>
        </w:tc>
        <w:tc>
          <w:tcPr>
            <w:tcW w:w="4479" w:type="dxa"/>
            <w:tcBorders>
              <w:top w:val="single" w:sz="4" w:space="0" w:color="auto"/>
              <w:left w:val="single" w:sz="4" w:space="0" w:color="auto"/>
              <w:bottom w:val="single" w:sz="4" w:space="0" w:color="auto"/>
              <w:right w:val="single" w:sz="4" w:space="0" w:color="auto"/>
            </w:tcBorders>
          </w:tcPr>
          <w:p w:rsidR="00757090" w:rsidRDefault="00757090" w:rsidP="00B321DA">
            <w:pPr>
              <w:widowControl w:val="0"/>
            </w:pPr>
            <w:r>
              <w:fldChar w:fldCharType="begin">
                <w:ffData>
                  <w:name w:val="Text43"/>
                  <w:enabled/>
                  <w:calcOnExit w:val="0"/>
                  <w:textInput/>
                </w:ffData>
              </w:fldChar>
            </w:r>
            <w:bookmarkStart w:id="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57090" w:rsidTr="00B321DA">
        <w:trPr>
          <w:gridAfter w:val="1"/>
          <w:wAfter w:w="16" w:type="dxa"/>
        </w:trPr>
        <w:tc>
          <w:tcPr>
            <w:tcW w:w="4479" w:type="dxa"/>
            <w:gridSpan w:val="2"/>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 xml:space="preserve">Anschrift Wohnung </w:t>
            </w:r>
            <w:r>
              <w:rPr>
                <w:sz w:val="16"/>
                <w:szCs w:val="16"/>
              </w:rPr>
              <w:t xml:space="preserve">des Schülers am </w:t>
            </w:r>
            <w:r w:rsidRPr="009A759C">
              <w:rPr>
                <w:sz w:val="16"/>
                <w:szCs w:val="16"/>
              </w:rPr>
              <w:t>Schulort</w:t>
            </w:r>
          </w:p>
        </w:tc>
        <w:tc>
          <w:tcPr>
            <w:tcW w:w="236" w:type="dxa"/>
          </w:tcPr>
          <w:p w:rsidR="00757090" w:rsidRPr="009A759C" w:rsidRDefault="00757090" w:rsidP="00B321DA">
            <w:pPr>
              <w:widowControl w:val="0"/>
              <w:rPr>
                <w:sz w:val="16"/>
                <w:szCs w:val="16"/>
              </w:rPr>
            </w:pPr>
          </w:p>
        </w:tc>
        <w:tc>
          <w:tcPr>
            <w:tcW w:w="4479" w:type="dxa"/>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Anschrift</w:t>
            </w:r>
          </w:p>
        </w:tc>
      </w:tr>
      <w:tr w:rsidR="00757090" w:rsidTr="00B321DA">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757090" w:rsidRPr="00A06B17" w:rsidRDefault="00757090" w:rsidP="00B321DA">
            <w:pPr>
              <w:widowControl w:val="0"/>
            </w:pPr>
            <w:r>
              <w:fldChar w:fldCharType="begin">
                <w:ffData>
                  <w:name w:val="Text44"/>
                  <w:enabled/>
                  <w:calcOnExit w:val="0"/>
                  <w:textInput/>
                </w:ffData>
              </w:fldChar>
            </w:r>
            <w:bookmarkStart w:id="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36" w:type="dxa"/>
            <w:tcBorders>
              <w:left w:val="single" w:sz="4" w:space="0" w:color="auto"/>
              <w:right w:val="single" w:sz="4" w:space="0" w:color="auto"/>
            </w:tcBorders>
          </w:tcPr>
          <w:p w:rsidR="00757090" w:rsidRPr="00A06B17" w:rsidRDefault="00757090" w:rsidP="00B321DA">
            <w:pPr>
              <w:widowControl w:val="0"/>
            </w:pPr>
          </w:p>
        </w:tc>
        <w:tc>
          <w:tcPr>
            <w:tcW w:w="4479" w:type="dxa"/>
            <w:tcBorders>
              <w:top w:val="single" w:sz="4" w:space="0" w:color="auto"/>
              <w:left w:val="single" w:sz="4" w:space="0" w:color="auto"/>
              <w:bottom w:val="single" w:sz="4" w:space="0" w:color="auto"/>
              <w:right w:val="single" w:sz="4" w:space="0" w:color="auto"/>
            </w:tcBorders>
          </w:tcPr>
          <w:p w:rsidR="00757090" w:rsidRPr="00A06B17" w:rsidRDefault="00757090" w:rsidP="00B321DA">
            <w:pPr>
              <w:widowControl w:val="0"/>
            </w:pPr>
            <w:r>
              <w:fldChar w:fldCharType="begin">
                <w:ffData>
                  <w:name w:val="Text45"/>
                  <w:enabled/>
                  <w:calcOnExit w:val="0"/>
                  <w:textInput/>
                </w:ffData>
              </w:fldChar>
            </w:r>
            <w:bookmarkStart w:id="1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57090" w:rsidTr="00B321DA">
        <w:trPr>
          <w:gridAfter w:val="1"/>
          <w:wAfter w:w="16" w:type="dxa"/>
        </w:trPr>
        <w:tc>
          <w:tcPr>
            <w:tcW w:w="4479" w:type="dxa"/>
            <w:gridSpan w:val="2"/>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Telefon</w:t>
            </w:r>
            <w:r w:rsidRPr="009A759C">
              <w:rPr>
                <w:sz w:val="16"/>
                <w:szCs w:val="16"/>
              </w:rPr>
              <w:tab/>
            </w:r>
          </w:p>
        </w:tc>
        <w:tc>
          <w:tcPr>
            <w:tcW w:w="236" w:type="dxa"/>
          </w:tcPr>
          <w:p w:rsidR="00757090" w:rsidRPr="009A759C" w:rsidRDefault="00757090" w:rsidP="00B321DA">
            <w:pPr>
              <w:widowControl w:val="0"/>
              <w:rPr>
                <w:sz w:val="16"/>
                <w:szCs w:val="16"/>
              </w:rPr>
            </w:pPr>
          </w:p>
        </w:tc>
        <w:tc>
          <w:tcPr>
            <w:tcW w:w="4479" w:type="dxa"/>
            <w:tcBorders>
              <w:top w:val="single" w:sz="4" w:space="0" w:color="auto"/>
              <w:bottom w:val="single" w:sz="4" w:space="0" w:color="auto"/>
            </w:tcBorders>
          </w:tcPr>
          <w:p w:rsidR="00757090" w:rsidRPr="009A759C" w:rsidRDefault="00757090" w:rsidP="00B321DA">
            <w:pPr>
              <w:widowControl w:val="0"/>
              <w:rPr>
                <w:sz w:val="16"/>
                <w:szCs w:val="16"/>
              </w:rPr>
            </w:pPr>
            <w:r w:rsidRPr="009A759C">
              <w:rPr>
                <w:sz w:val="16"/>
                <w:szCs w:val="16"/>
              </w:rPr>
              <w:t>Telefon</w:t>
            </w:r>
          </w:p>
        </w:tc>
      </w:tr>
      <w:tr w:rsidR="00757090" w:rsidTr="00B321DA">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rsidR="00757090" w:rsidRPr="00A06B17" w:rsidRDefault="00757090" w:rsidP="00B321DA">
            <w:pPr>
              <w:widowControl w:val="0"/>
            </w:pPr>
            <w:r>
              <w:fldChar w:fldCharType="begin">
                <w:ffData>
                  <w:name w:val="Text46"/>
                  <w:enabled/>
                  <w:calcOnExit w:val="0"/>
                  <w:textInput/>
                </w:ffData>
              </w:fldChar>
            </w:r>
            <w:bookmarkStart w:id="1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6" w:type="dxa"/>
            <w:tcBorders>
              <w:left w:val="single" w:sz="4" w:space="0" w:color="auto"/>
              <w:right w:val="single" w:sz="4" w:space="0" w:color="auto"/>
            </w:tcBorders>
          </w:tcPr>
          <w:p w:rsidR="00757090" w:rsidRPr="00A06B17" w:rsidRDefault="00757090" w:rsidP="00B321DA">
            <w:pPr>
              <w:widowControl w:val="0"/>
            </w:pPr>
          </w:p>
        </w:tc>
        <w:tc>
          <w:tcPr>
            <w:tcW w:w="4479" w:type="dxa"/>
            <w:tcBorders>
              <w:top w:val="single" w:sz="4" w:space="0" w:color="auto"/>
              <w:left w:val="single" w:sz="4" w:space="0" w:color="auto"/>
              <w:bottom w:val="single" w:sz="4" w:space="0" w:color="auto"/>
              <w:right w:val="single" w:sz="4" w:space="0" w:color="auto"/>
            </w:tcBorders>
          </w:tcPr>
          <w:p w:rsidR="00757090" w:rsidRPr="00A06B17" w:rsidRDefault="00757090" w:rsidP="00B321DA">
            <w:pPr>
              <w:widowControl w:val="0"/>
            </w:pPr>
            <w:r>
              <w:fldChar w:fldCharType="begin">
                <w:ffData>
                  <w:name w:val="Text47"/>
                  <w:enabled/>
                  <w:calcOnExit w:val="0"/>
                  <w:textInput/>
                </w:ffData>
              </w:fldChar>
            </w:r>
            <w:bookmarkStart w:id="1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57090" w:rsidRPr="009A759C" w:rsidTr="00B321DA">
        <w:trPr>
          <w:gridAfter w:val="1"/>
          <w:wAfter w:w="16" w:type="dxa"/>
        </w:trPr>
        <w:tc>
          <w:tcPr>
            <w:tcW w:w="4479" w:type="dxa"/>
            <w:gridSpan w:val="2"/>
            <w:tcBorders>
              <w:top w:val="single" w:sz="4" w:space="0" w:color="auto"/>
            </w:tcBorders>
          </w:tcPr>
          <w:p w:rsidR="00757090" w:rsidRPr="009A759C" w:rsidRDefault="00757090" w:rsidP="00B321DA">
            <w:pPr>
              <w:widowControl w:val="0"/>
              <w:rPr>
                <w:sz w:val="16"/>
                <w:szCs w:val="16"/>
              </w:rPr>
            </w:pPr>
            <w:r w:rsidRPr="009A759C">
              <w:rPr>
                <w:sz w:val="16"/>
                <w:szCs w:val="16"/>
              </w:rPr>
              <w:t xml:space="preserve">E-Mail </w:t>
            </w:r>
          </w:p>
        </w:tc>
        <w:tc>
          <w:tcPr>
            <w:tcW w:w="236" w:type="dxa"/>
          </w:tcPr>
          <w:p w:rsidR="00757090" w:rsidRPr="009A759C" w:rsidRDefault="00757090" w:rsidP="00B321DA">
            <w:pPr>
              <w:widowControl w:val="0"/>
              <w:rPr>
                <w:sz w:val="16"/>
                <w:szCs w:val="16"/>
              </w:rPr>
            </w:pPr>
          </w:p>
        </w:tc>
        <w:tc>
          <w:tcPr>
            <w:tcW w:w="4479" w:type="dxa"/>
            <w:tcBorders>
              <w:top w:val="single" w:sz="4" w:space="0" w:color="auto"/>
            </w:tcBorders>
          </w:tcPr>
          <w:p w:rsidR="00757090" w:rsidRPr="009A759C" w:rsidRDefault="00757090" w:rsidP="00B321DA">
            <w:pPr>
              <w:widowControl w:val="0"/>
              <w:rPr>
                <w:sz w:val="16"/>
                <w:szCs w:val="16"/>
              </w:rPr>
            </w:pPr>
            <w:r w:rsidRPr="009A759C">
              <w:rPr>
                <w:sz w:val="16"/>
                <w:szCs w:val="16"/>
              </w:rPr>
              <w:t>E-Mail</w:t>
            </w:r>
          </w:p>
        </w:tc>
      </w:tr>
    </w:tbl>
    <w:p w:rsidR="00757090" w:rsidRPr="009A759C" w:rsidRDefault="00757090" w:rsidP="00757090">
      <w:pPr>
        <w:widowControl w:val="0"/>
        <w:rPr>
          <w:sz w:val="16"/>
          <w:szCs w:val="16"/>
        </w:rPr>
      </w:pPr>
    </w:p>
    <w:p w:rsidR="00462D67" w:rsidRPr="00462D67" w:rsidRDefault="00757090" w:rsidP="009A1CD4">
      <w:pPr>
        <w:widowControl w:val="0"/>
        <w:numPr>
          <w:ilvl w:val="0"/>
          <w:numId w:val="3"/>
        </w:numPr>
        <w:jc w:val="left"/>
        <w:rPr>
          <w:sz w:val="12"/>
          <w:szCs w:val="12"/>
        </w:rPr>
      </w:pPr>
      <w:r w:rsidRPr="00A06B17">
        <w:t xml:space="preserve">Internatsplatz: </w:t>
      </w:r>
      <w:r w:rsidRPr="00A06B17">
        <w:tab/>
      </w:r>
      <w:r w:rsidRPr="00A06B17">
        <w:tab/>
      </w:r>
      <w:r w:rsidRPr="00A06B17">
        <w:tab/>
      </w:r>
      <w:r w:rsidRPr="00A06B17">
        <w:tab/>
      </w:r>
      <w:r w:rsidRPr="00A06B17">
        <w:tab/>
      </w:r>
      <w:r>
        <w:fldChar w:fldCharType="begin">
          <w:ffData>
            <w:name w:val="Kontrollkästchen23"/>
            <w:enabled/>
            <w:calcOnExit w:val="0"/>
            <w:checkBox>
              <w:sizeAuto/>
              <w:default w:val="0"/>
            </w:checkBox>
          </w:ffData>
        </w:fldChar>
      </w:r>
      <w:bookmarkStart w:id="13" w:name="Kontrollkästchen23"/>
      <w:r>
        <w:instrText xml:space="preserve"> FORMCHECKBOX </w:instrText>
      </w:r>
      <w:r w:rsidR="00B65B1B">
        <w:fldChar w:fldCharType="separate"/>
      </w:r>
      <w:r>
        <w:fldChar w:fldCharType="end"/>
      </w:r>
      <w:bookmarkEnd w:id="13"/>
      <w:r w:rsidRPr="00A06B17">
        <w:t xml:space="preserve">   ja</w:t>
      </w:r>
      <w:r w:rsidRPr="00A06B17">
        <w:tab/>
      </w:r>
      <w:r w:rsidRPr="00A06B17">
        <w:tab/>
      </w:r>
      <w:r w:rsidRPr="00A06B17">
        <w:tab/>
      </w:r>
      <w:r>
        <w:fldChar w:fldCharType="begin">
          <w:ffData>
            <w:name w:val="Kontrollkästchen24"/>
            <w:enabled/>
            <w:calcOnExit w:val="0"/>
            <w:checkBox>
              <w:sizeAuto/>
              <w:default w:val="0"/>
            </w:checkBox>
          </w:ffData>
        </w:fldChar>
      </w:r>
      <w:bookmarkStart w:id="14" w:name="Kontrollkästchen24"/>
      <w:r>
        <w:instrText xml:space="preserve"> FORMCHECKBOX </w:instrText>
      </w:r>
      <w:r w:rsidR="00B65B1B">
        <w:fldChar w:fldCharType="separate"/>
      </w:r>
      <w:r>
        <w:fldChar w:fldCharType="end"/>
      </w:r>
      <w:bookmarkEnd w:id="14"/>
      <w:r w:rsidRPr="00A06B17">
        <w:t xml:space="preserve">   nein</w:t>
      </w:r>
      <w:r w:rsidR="00462D67" w:rsidRPr="00462D67">
        <w:rPr>
          <w:sz w:val="12"/>
          <w:szCs w:val="12"/>
        </w:rPr>
        <w:br/>
      </w:r>
    </w:p>
    <w:p w:rsidR="00462D67" w:rsidRPr="00462D67" w:rsidRDefault="00757090" w:rsidP="00462D67">
      <w:pPr>
        <w:widowControl w:val="0"/>
        <w:numPr>
          <w:ilvl w:val="0"/>
          <w:numId w:val="3"/>
        </w:numPr>
        <w:rPr>
          <w:sz w:val="12"/>
          <w:szCs w:val="12"/>
        </w:rPr>
      </w:pPr>
      <w:r w:rsidRPr="00A06B17">
        <w:t>Die Schule steht voll und ganz zum wertorientierten Erziehungsprinzip, wie es § 2 Abs. 1 des Schulunterrichtsgesetzes zum Ausdruck bringt: “Die österreichische Schule hat die Aufgabe, an der Entwicklung der Anlagen nach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selbständigen Bildungserwerb zu führen.”</w:t>
      </w:r>
    </w:p>
    <w:p w:rsidR="00462D67" w:rsidRPr="00462D67" w:rsidRDefault="00462D67" w:rsidP="00462D67">
      <w:pPr>
        <w:widowControl w:val="0"/>
        <w:rPr>
          <w:sz w:val="12"/>
          <w:szCs w:val="12"/>
        </w:rPr>
      </w:pPr>
    </w:p>
    <w:p w:rsidR="00462D67" w:rsidRPr="00462D67" w:rsidRDefault="00757090" w:rsidP="00462D67">
      <w:pPr>
        <w:widowControl w:val="0"/>
        <w:numPr>
          <w:ilvl w:val="0"/>
          <w:numId w:val="3"/>
        </w:numPr>
        <w:rPr>
          <w:sz w:val="12"/>
          <w:szCs w:val="12"/>
        </w:rPr>
      </w:pPr>
      <w:r w:rsidRPr="00A06B17">
        <w:t>Der/die SchülerIn und sein/ihre gesetzliche Vertretung verpflichten sich, den Charakter der Schule als Privatschule mit Öffentlichkeitsrecht zu respektieren und alles zu tun, was die Einordnung des Schülers/der Schülerin in die Schulgemeinschaft und die Erreichung der Erziehungsziele der Schule fördert. Die Praxisausbildung hat an der Villa Blanka einen besonders hohen Stellenwert im Rahmen der Ausbildung. Versäumte Praxisstunden sind daher prinzipiell ehest möglich nachzuholen, in besonderen Fällen kann auf Antrag in der Direktion Nachsicht bzw. Stundung gewährt werden.</w:t>
      </w:r>
    </w:p>
    <w:p w:rsidR="00462D67" w:rsidRDefault="00462D67" w:rsidP="00462D67">
      <w:pPr>
        <w:pStyle w:val="Listenabsatz"/>
        <w:rPr>
          <w:sz w:val="12"/>
          <w:szCs w:val="12"/>
        </w:rPr>
      </w:pPr>
    </w:p>
    <w:p w:rsidR="00462D67" w:rsidRPr="00462D67" w:rsidRDefault="00462D67" w:rsidP="00462D67">
      <w:pPr>
        <w:widowControl w:val="0"/>
        <w:numPr>
          <w:ilvl w:val="0"/>
          <w:numId w:val="3"/>
        </w:numPr>
        <w:rPr>
          <w:sz w:val="16"/>
          <w:szCs w:val="16"/>
        </w:rPr>
      </w:pPr>
      <w:r>
        <w:t>Ein Teil des Unterrichts in den Pflichtgegenständen „Betriebspraktikum“ bzw. „Betriebspraktikum und angewandtes Projektmanagement“ erfolgt in Form von „indoor/outdoor catering“-Praxiseinsätzen (gem. Rundschreiben 06/2015 des BMBF) im Restaurant Villa Blanka und bei auswärtigen Praxiseinsätzen (wie z.B. Events, Banketten, Caterings etc.). Darüber hinaus werden Praxiseinsätze auf freiwilliger Basis angeboten und durchgeführt. Diese Einsätze bieten die Möglichkeit die Praxisausbildung zu vertiefen und Erfahrung im Organisieren von Großveranstaltungen zu gewinnen.</w:t>
      </w:r>
    </w:p>
    <w:p w:rsidR="00757090" w:rsidRPr="00765A11" w:rsidRDefault="00757090" w:rsidP="00757090">
      <w:pPr>
        <w:widowControl w:val="0"/>
        <w:ind w:left="360"/>
        <w:rPr>
          <w:sz w:val="16"/>
          <w:szCs w:val="16"/>
        </w:rPr>
      </w:pPr>
    </w:p>
    <w:p w:rsidR="00757090" w:rsidRPr="00765A11" w:rsidRDefault="00757090" w:rsidP="00757090">
      <w:pPr>
        <w:widowControl w:val="0"/>
        <w:numPr>
          <w:ilvl w:val="0"/>
          <w:numId w:val="1"/>
        </w:numPr>
        <w:rPr>
          <w:sz w:val="16"/>
          <w:szCs w:val="16"/>
        </w:rPr>
      </w:pPr>
      <w:r w:rsidRPr="00A06B17">
        <w:t xml:space="preserve">Der/die SchülerIn verpflichtet sich zur Einhaltung der erlassenen Schul- und Hausordnung. Eine Ausfertigung dieser Schul- und Hausordnung ist dem/der SchülerIn und der gesetzlichen Vertretung ausgefolgt worden. </w:t>
      </w:r>
    </w:p>
    <w:p w:rsidR="00757090" w:rsidRPr="00765A11" w:rsidRDefault="00757090" w:rsidP="00757090">
      <w:pPr>
        <w:widowControl w:val="0"/>
        <w:rPr>
          <w:sz w:val="16"/>
          <w:szCs w:val="16"/>
        </w:rPr>
      </w:pPr>
    </w:p>
    <w:p w:rsidR="00757090" w:rsidRPr="00765A11" w:rsidRDefault="00757090" w:rsidP="00757090">
      <w:pPr>
        <w:widowControl w:val="0"/>
        <w:numPr>
          <w:ilvl w:val="0"/>
          <w:numId w:val="1"/>
        </w:numPr>
        <w:rPr>
          <w:sz w:val="16"/>
          <w:szCs w:val="16"/>
        </w:rPr>
      </w:pPr>
      <w:r w:rsidRPr="00A06B17">
        <w:t>Nur auf ausdrückliches, begründetes Verlangen von eigenberechtigten SchülerInnen werden die Eltern über den schulischen Fortgang nicht informiert. Das ausdrückliche Verlangen durch SchülerInnen wird seitens der Direktion den Eltern mitgeteilt.</w:t>
      </w:r>
    </w:p>
    <w:p w:rsidR="00757090" w:rsidRPr="00765A11" w:rsidRDefault="00757090" w:rsidP="00757090">
      <w:pPr>
        <w:widowControl w:val="0"/>
        <w:rPr>
          <w:sz w:val="16"/>
          <w:szCs w:val="16"/>
        </w:rPr>
      </w:pPr>
    </w:p>
    <w:p w:rsidR="00757090" w:rsidRPr="00765A11" w:rsidRDefault="00757090" w:rsidP="00757090">
      <w:pPr>
        <w:widowControl w:val="0"/>
        <w:numPr>
          <w:ilvl w:val="0"/>
          <w:numId w:val="1"/>
        </w:numPr>
        <w:rPr>
          <w:sz w:val="16"/>
          <w:szCs w:val="16"/>
        </w:rPr>
      </w:pPr>
      <w:r w:rsidRPr="00A06B17">
        <w:t xml:space="preserve">Die gesetzliche Vertretung des Schülers/der Schülerin verpflichtet sich, den </w:t>
      </w:r>
      <w:r>
        <w:t>Jahres-</w:t>
      </w:r>
      <w:r w:rsidRPr="00A06B17">
        <w:t xml:space="preserve">Schulkostenbeitrag </w:t>
      </w:r>
      <w:r>
        <w:t>termingerecht</w:t>
      </w:r>
      <w:r w:rsidRPr="00A06B17">
        <w:t xml:space="preserve"> zu entrichten. Sollte ein Ausschluss während des Schuljahres ausgesprochen werden müssen oder erfolgt ein freiwilliger Austritt im Laufe des Schuljahres, so </w:t>
      </w:r>
      <w:r>
        <w:t>ist trotzdem der gesamte Jahresschul- bzw. Jahresinternatsbeitrag zur Zahlung fällig</w:t>
      </w:r>
      <w:r w:rsidRPr="00A06B17">
        <w:t>.</w:t>
      </w:r>
      <w:r>
        <w:t xml:space="preserve"> </w:t>
      </w:r>
      <w:r w:rsidRPr="00A06B17">
        <w:t xml:space="preserve">Das Vertragsverhältnis endet mit </w:t>
      </w:r>
      <w:r>
        <w:t>Ablauf</w:t>
      </w:r>
      <w:r w:rsidRPr="00A06B17">
        <w:t xml:space="preserve"> des diesem Vertrag zugrunde liegenden Schuljahres.</w:t>
      </w:r>
    </w:p>
    <w:p w:rsidR="00757090" w:rsidRDefault="00757090" w:rsidP="00757090">
      <w:pPr>
        <w:widowControl w:val="0"/>
        <w:ind w:firstLine="360"/>
        <w:rPr>
          <w:sz w:val="16"/>
          <w:szCs w:val="16"/>
        </w:rPr>
      </w:pPr>
    </w:p>
    <w:p w:rsidR="00BC3DC4" w:rsidRDefault="00BC3DC4" w:rsidP="00BC3DC4">
      <w:pPr>
        <w:widowControl w:val="0"/>
        <w:numPr>
          <w:ilvl w:val="0"/>
          <w:numId w:val="1"/>
        </w:numPr>
      </w:pPr>
      <w:r w:rsidRPr="00BC3DC4">
        <w:t xml:space="preserve">Die Eltern bzw. Erziehungsberechtigten </w:t>
      </w:r>
      <w:bookmarkStart w:id="15" w:name="_Hlk520829719"/>
      <w:r w:rsidR="00BE5919">
        <w:t xml:space="preserve">bzw. eigenberechtigte SchülerInnen </w:t>
      </w:r>
      <w:bookmarkEnd w:id="15"/>
      <w:r w:rsidRPr="00BC3DC4">
        <w:t xml:space="preserve">stimmen zu, dass Fotos bzw. Filme, die im Rahmen der Schule oder bei schulischen Veranstaltungen oder Internatsaktivitäten gemacht werden, für Zwecke des Schulmarketings (Homepage, etc.) </w:t>
      </w:r>
      <w:r w:rsidR="00BE5919">
        <w:t xml:space="preserve">im Sinne der DSGVO </w:t>
      </w:r>
      <w:r w:rsidRPr="00BC3DC4">
        <w:t>verwendet werden dürfen.</w:t>
      </w:r>
    </w:p>
    <w:p w:rsidR="00BC3DC4" w:rsidRPr="00BC3DC4" w:rsidRDefault="00BC3DC4" w:rsidP="00BC3DC4">
      <w:pPr>
        <w:pStyle w:val="Listenabsatz"/>
        <w:widowControl w:val="0"/>
        <w:ind w:left="360"/>
        <w:rPr>
          <w:sz w:val="16"/>
          <w:szCs w:val="16"/>
        </w:rPr>
      </w:pPr>
    </w:p>
    <w:p w:rsidR="00757090" w:rsidRPr="00A06B17" w:rsidRDefault="00757090" w:rsidP="00757090">
      <w:pPr>
        <w:widowControl w:val="0"/>
        <w:numPr>
          <w:ilvl w:val="0"/>
          <w:numId w:val="1"/>
        </w:numPr>
      </w:pPr>
      <w:r w:rsidRPr="00A06B17">
        <w:t>Dieser Vertrag kann von jedem Vertragsteil aus wichtigen Gründen mit sofortiger Wirkung vorzeitig aufgelöst werden; seitens der Schule insbesondere dann,</w:t>
      </w:r>
    </w:p>
    <w:p w:rsidR="00757090" w:rsidRPr="00A06B17" w:rsidRDefault="00757090" w:rsidP="00757090">
      <w:pPr>
        <w:widowControl w:val="0"/>
        <w:numPr>
          <w:ilvl w:val="0"/>
          <w:numId w:val="2"/>
        </w:numPr>
      </w:pPr>
      <w:r w:rsidRPr="00A06B17">
        <w:t xml:space="preserve">wenn der Schüler/die Schülerin in grober Weise seine/ihre Pflichten verletzt </w:t>
      </w:r>
      <w:r w:rsidRPr="00A06B17">
        <w:rPr>
          <w:b/>
        </w:rPr>
        <w:t>(schwere Verstöße gegen die Schul- und Hausordnung wie Alkoholkonsum, Drogenkonsum, unentschuldigtes Fernbleiben von der Schule, Nichtbeachtung des Jugend</w:t>
      </w:r>
      <w:r>
        <w:rPr>
          <w:b/>
        </w:rPr>
        <w:t>-</w:t>
      </w:r>
      <w:r w:rsidRPr="00A06B17">
        <w:rPr>
          <w:b/>
        </w:rPr>
        <w:t>schutzgesetzes, Diebstahl sowie andere kriminelle Delikte, Widersetzung gegen Anordnungen der Lehr- und Aufsichtspersonen, wiederholte geringere Verstöße gegen Schul- und Hausordnung wie z.B. Kleiderordnung etc.)</w:t>
      </w:r>
      <w:r>
        <w:rPr>
          <w:b/>
        </w:rPr>
        <w:t>,</w:t>
      </w:r>
    </w:p>
    <w:p w:rsidR="00757090" w:rsidRPr="00A06B17" w:rsidRDefault="00757090" w:rsidP="00757090">
      <w:pPr>
        <w:widowControl w:val="0"/>
        <w:numPr>
          <w:ilvl w:val="0"/>
          <w:numId w:val="2"/>
        </w:numPr>
      </w:pPr>
      <w:r w:rsidRPr="00A06B17">
        <w:t>wenn das Verbleiben des Schülers/der Schülerin in der Schule die Erreichung der Erziehungsziele der Schule ernstlich gefährdet,</w:t>
      </w:r>
    </w:p>
    <w:p w:rsidR="00757090" w:rsidRPr="00A06B17" w:rsidRDefault="00757090" w:rsidP="00757090">
      <w:pPr>
        <w:widowControl w:val="0"/>
        <w:numPr>
          <w:ilvl w:val="0"/>
          <w:numId w:val="2"/>
        </w:numPr>
      </w:pPr>
      <w:r w:rsidRPr="00A06B17">
        <w:t xml:space="preserve">wenn der Schulkostenbeitrag </w:t>
      </w:r>
      <w:r w:rsidRPr="00A06B17">
        <w:rPr>
          <w:b/>
        </w:rPr>
        <w:t>ganz oder teilweise</w:t>
      </w:r>
      <w:r w:rsidRPr="00A06B17">
        <w:t xml:space="preserve"> trotz Setzung einer </w:t>
      </w:r>
      <w:r w:rsidRPr="00A06B17">
        <w:rPr>
          <w:b/>
        </w:rPr>
        <w:t>14tägigen</w:t>
      </w:r>
      <w:r w:rsidRPr="00A06B17">
        <w:t xml:space="preserve"> Nachfrist nicht entrichtet wird, </w:t>
      </w:r>
    </w:p>
    <w:p w:rsidR="00757090" w:rsidRPr="00765A11" w:rsidRDefault="00757090" w:rsidP="00757090">
      <w:pPr>
        <w:widowControl w:val="0"/>
        <w:numPr>
          <w:ilvl w:val="0"/>
          <w:numId w:val="2"/>
        </w:numPr>
        <w:rPr>
          <w:sz w:val="16"/>
          <w:szCs w:val="16"/>
        </w:rPr>
      </w:pPr>
      <w:r w:rsidRPr="00A06B17">
        <w:t xml:space="preserve">wenn </w:t>
      </w:r>
      <w:r w:rsidRPr="00A06B17">
        <w:rPr>
          <w:b/>
        </w:rPr>
        <w:t xml:space="preserve">das Verhalten des/der Schülers/Schülerin </w:t>
      </w:r>
      <w:r w:rsidRPr="00A06B17">
        <w:t>geeignet ist</w:t>
      </w:r>
      <w:r w:rsidRPr="00A06B17">
        <w:rPr>
          <w:b/>
        </w:rPr>
        <w:t xml:space="preserve">, das Vertrauen der Eltern der anderen Schüler/innen in die Schule oder das Internat bzw. der Öffentlichkeit in die Schule und das Internat zu </w:t>
      </w:r>
      <w:proofErr w:type="gramStart"/>
      <w:r w:rsidRPr="00A06B17">
        <w:rPr>
          <w:b/>
        </w:rPr>
        <w:t>gefährden  und</w:t>
      </w:r>
      <w:proofErr w:type="gramEnd"/>
      <w:r w:rsidRPr="00A06B17">
        <w:rPr>
          <w:b/>
        </w:rPr>
        <w:t xml:space="preserve"> dadurch der Schule ein Schaden entstehen könnte.</w:t>
      </w:r>
    </w:p>
    <w:p w:rsidR="00757090" w:rsidRDefault="00BF786E" w:rsidP="00BF786E">
      <w:pPr>
        <w:widowControl w:val="0"/>
        <w:numPr>
          <w:ilvl w:val="0"/>
          <w:numId w:val="1"/>
        </w:numPr>
      </w:pPr>
      <w:r w:rsidRPr="00C75DE9">
        <w:rPr>
          <w:b/>
        </w:rPr>
        <w:t xml:space="preserve">Das Internat ist in den </w:t>
      </w:r>
      <w:r w:rsidR="00C75DE9" w:rsidRPr="00C75DE9">
        <w:rPr>
          <w:b/>
        </w:rPr>
        <w:t>FERIEN</w:t>
      </w:r>
      <w:r w:rsidR="00C75DE9">
        <w:t xml:space="preserve"> (</w:t>
      </w:r>
      <w:r w:rsidRPr="00BF786E">
        <w:t>Herbst</w:t>
      </w:r>
      <w:r w:rsidR="00C75DE9">
        <w:t>-, W</w:t>
      </w:r>
      <w:r w:rsidRPr="00BF786E">
        <w:t>ei</w:t>
      </w:r>
      <w:r w:rsidR="00BD00B9">
        <w:t>h</w:t>
      </w:r>
      <w:r w:rsidRPr="00BF786E">
        <w:t>nachts</w:t>
      </w:r>
      <w:r w:rsidR="00C75DE9">
        <w:t xml:space="preserve">-, </w:t>
      </w:r>
      <w:r w:rsidRPr="00BF786E">
        <w:t>Semester</w:t>
      </w:r>
      <w:r w:rsidR="00C75DE9">
        <w:t xml:space="preserve">-, Oster- und Sommerferien) </w:t>
      </w:r>
      <w:r w:rsidR="00C75DE9" w:rsidRPr="00C75DE9">
        <w:rPr>
          <w:b/>
        </w:rPr>
        <w:t>GESCHLOSSEN</w:t>
      </w:r>
      <w:r w:rsidR="00C75DE9">
        <w:t>.</w:t>
      </w:r>
    </w:p>
    <w:p w:rsidR="00BF786E" w:rsidRPr="00765A11" w:rsidRDefault="00BF786E" w:rsidP="00757090">
      <w:pPr>
        <w:widowControl w:val="0"/>
        <w:rPr>
          <w:sz w:val="16"/>
          <w:szCs w:val="16"/>
        </w:rPr>
      </w:pPr>
    </w:p>
    <w:p w:rsidR="00757090" w:rsidRDefault="00757090" w:rsidP="00757090">
      <w:pPr>
        <w:widowControl w:val="0"/>
        <w:ind w:left="360"/>
        <w:rPr>
          <w:b/>
        </w:rPr>
      </w:pPr>
      <w:r w:rsidRPr="00A06B17">
        <w:t>Besondere</w:t>
      </w:r>
      <w:r w:rsidRPr="00A06B17">
        <w:tab/>
        <w:t xml:space="preserve"> Vereinbarungen:</w:t>
      </w:r>
      <w:r w:rsidRPr="00A06B17">
        <w:br/>
      </w:r>
      <w:r w:rsidRPr="00A06B17">
        <w:rPr>
          <w:b/>
        </w:rPr>
        <w:t xml:space="preserve">Der/die Schülerin und die gesetzliche Vertretung bestätigen mit ihrer Unterschrift auch, dass sie den Aufnahmevertrag sowie die Schul- und Hausordnung genau durchgelesen haben, den Inhalt verstanden haben und sich insbesondere auch darüber im Klaren sind, </w:t>
      </w:r>
      <w:r w:rsidRPr="00C5322D">
        <w:rPr>
          <w:b/>
        </w:rPr>
        <w:t>dass</w:t>
      </w:r>
      <w:r>
        <w:rPr>
          <w:b/>
        </w:rPr>
        <w:t xml:space="preserve"> </w:t>
      </w:r>
      <w:r w:rsidRPr="00A06B17">
        <w:rPr>
          <w:b/>
        </w:rPr>
        <w:t xml:space="preserve">Verstöße gegen Punkt </w:t>
      </w:r>
      <w:r w:rsidR="00BD00B9">
        <w:rPr>
          <w:b/>
        </w:rPr>
        <w:t>9</w:t>
      </w:r>
      <w:r w:rsidRPr="00A06B17">
        <w:rPr>
          <w:b/>
        </w:rPr>
        <w:t xml:space="preserve">.) a) dieses Vertrages sofort zum Ausschluss aus Schule und Internat führen. </w:t>
      </w:r>
    </w:p>
    <w:p w:rsidR="00757090" w:rsidRDefault="00757090" w:rsidP="00757090">
      <w:pPr>
        <w:widowControl w:val="0"/>
        <w:ind w:left="360"/>
        <w:rPr>
          <w:b/>
        </w:rPr>
      </w:pPr>
    </w:p>
    <w:p w:rsidR="00757090" w:rsidRDefault="00757090" w:rsidP="00757090">
      <w:pPr>
        <w:widowControl w:val="0"/>
        <w:ind w:left="360"/>
        <w:rPr>
          <w:b/>
        </w:rPr>
      </w:pPr>
    </w:p>
    <w:p w:rsidR="00757090" w:rsidRDefault="00757090" w:rsidP="00757090">
      <w:pPr>
        <w:widowControl w:val="0"/>
        <w:ind w:left="360"/>
        <w:rPr>
          <w:b/>
        </w:rPr>
      </w:pPr>
    </w:p>
    <w:p w:rsidR="00757090" w:rsidRPr="00934A48" w:rsidRDefault="00757090" w:rsidP="00757090">
      <w:pPr>
        <w:widowControl w:val="0"/>
        <w:ind w:left="360"/>
      </w:pPr>
      <w:r w:rsidRPr="00934A48">
        <w:fldChar w:fldCharType="begin">
          <w:ffData>
            <w:name w:val="Text48"/>
            <w:enabled/>
            <w:calcOnExit w:val="0"/>
            <w:textInput/>
          </w:ffData>
        </w:fldChar>
      </w:r>
      <w:bookmarkStart w:id="16" w:name="Text48"/>
      <w:r w:rsidRPr="00934A48">
        <w:instrText xml:space="preserve"> FORMTEXT </w:instrText>
      </w:r>
      <w:r w:rsidRPr="00934A48">
        <w:fldChar w:fldCharType="separate"/>
      </w:r>
      <w:r w:rsidR="001051A6">
        <w:t> </w:t>
      </w:r>
      <w:r w:rsidR="001051A6">
        <w:t> </w:t>
      </w:r>
      <w:r w:rsidR="001051A6">
        <w:t> </w:t>
      </w:r>
      <w:r w:rsidR="001051A6">
        <w:t> </w:t>
      </w:r>
      <w:r w:rsidR="001051A6">
        <w:t> </w:t>
      </w:r>
      <w:r w:rsidRPr="00934A48">
        <w:fldChar w:fldCharType="end"/>
      </w:r>
      <w:bookmarkEnd w:id="16"/>
    </w:p>
    <w:tbl>
      <w:tblPr>
        <w:tblW w:w="0" w:type="auto"/>
        <w:tblInd w:w="392" w:type="dxa"/>
        <w:tblLayout w:type="fixed"/>
        <w:tblLook w:val="01E0" w:firstRow="1" w:lastRow="1" w:firstColumn="1" w:lastColumn="1" w:noHBand="0" w:noVBand="0"/>
      </w:tblPr>
      <w:tblGrid>
        <w:gridCol w:w="4087"/>
        <w:gridCol w:w="236"/>
        <w:gridCol w:w="4479"/>
      </w:tblGrid>
      <w:tr w:rsidR="00757090" w:rsidRPr="0045301A" w:rsidTr="00B321DA">
        <w:tc>
          <w:tcPr>
            <w:tcW w:w="4087" w:type="dxa"/>
            <w:tcBorders>
              <w:top w:val="single" w:sz="4" w:space="0" w:color="auto"/>
            </w:tcBorders>
          </w:tcPr>
          <w:p w:rsidR="00757090" w:rsidRPr="00112451" w:rsidRDefault="00757090" w:rsidP="00B321DA">
            <w:pPr>
              <w:widowControl w:val="0"/>
              <w:jc w:val="center"/>
              <w:rPr>
                <w:sz w:val="16"/>
                <w:szCs w:val="16"/>
              </w:rPr>
            </w:pPr>
            <w:r w:rsidRPr="00112451">
              <w:rPr>
                <w:sz w:val="16"/>
                <w:szCs w:val="16"/>
              </w:rPr>
              <w:t>Ort, Datum</w:t>
            </w:r>
          </w:p>
          <w:p w:rsidR="00757090" w:rsidRDefault="00757090" w:rsidP="00B321DA">
            <w:pPr>
              <w:widowControl w:val="0"/>
              <w:jc w:val="center"/>
            </w:pPr>
          </w:p>
          <w:p w:rsidR="00757090" w:rsidRDefault="00757090" w:rsidP="00B321DA">
            <w:pPr>
              <w:widowControl w:val="0"/>
              <w:jc w:val="center"/>
            </w:pPr>
          </w:p>
          <w:p w:rsidR="00757090" w:rsidRDefault="00757090" w:rsidP="00B321DA">
            <w:pPr>
              <w:widowControl w:val="0"/>
              <w:jc w:val="center"/>
            </w:pPr>
          </w:p>
          <w:p w:rsidR="00757090" w:rsidRPr="0045301A" w:rsidRDefault="00757090" w:rsidP="00B321DA">
            <w:pPr>
              <w:widowControl w:val="0"/>
              <w:jc w:val="center"/>
            </w:pPr>
          </w:p>
        </w:tc>
        <w:tc>
          <w:tcPr>
            <w:tcW w:w="236" w:type="dxa"/>
          </w:tcPr>
          <w:p w:rsidR="00757090" w:rsidRPr="0045301A" w:rsidRDefault="00757090" w:rsidP="00B321DA">
            <w:pPr>
              <w:widowControl w:val="0"/>
              <w:jc w:val="center"/>
            </w:pPr>
          </w:p>
        </w:tc>
        <w:tc>
          <w:tcPr>
            <w:tcW w:w="4479" w:type="dxa"/>
          </w:tcPr>
          <w:p w:rsidR="00757090" w:rsidRPr="0045301A" w:rsidRDefault="00757090" w:rsidP="00B321DA">
            <w:pPr>
              <w:widowControl w:val="0"/>
              <w:jc w:val="center"/>
            </w:pPr>
          </w:p>
        </w:tc>
      </w:tr>
      <w:tr w:rsidR="00757090" w:rsidRPr="0045301A" w:rsidTr="00B321DA">
        <w:tc>
          <w:tcPr>
            <w:tcW w:w="4087" w:type="dxa"/>
            <w:tcBorders>
              <w:top w:val="single" w:sz="4" w:space="0" w:color="auto"/>
            </w:tcBorders>
          </w:tcPr>
          <w:p w:rsidR="00757090" w:rsidRPr="00112451" w:rsidRDefault="00757090" w:rsidP="00B321DA">
            <w:pPr>
              <w:widowControl w:val="0"/>
              <w:jc w:val="center"/>
              <w:rPr>
                <w:sz w:val="16"/>
                <w:szCs w:val="16"/>
              </w:rPr>
            </w:pPr>
            <w:r>
              <w:rPr>
                <w:sz w:val="16"/>
                <w:szCs w:val="16"/>
              </w:rPr>
              <w:t>Unterschrift (</w:t>
            </w:r>
            <w:r w:rsidRPr="00112451">
              <w:rPr>
                <w:sz w:val="16"/>
                <w:szCs w:val="16"/>
              </w:rPr>
              <w:t>Schüler/in</w:t>
            </w:r>
            <w:r>
              <w:rPr>
                <w:sz w:val="16"/>
                <w:szCs w:val="16"/>
              </w:rPr>
              <w:t>)</w:t>
            </w:r>
          </w:p>
        </w:tc>
        <w:tc>
          <w:tcPr>
            <w:tcW w:w="236" w:type="dxa"/>
          </w:tcPr>
          <w:p w:rsidR="00757090" w:rsidRPr="0045301A" w:rsidRDefault="00757090" w:rsidP="00B321DA">
            <w:pPr>
              <w:widowControl w:val="0"/>
              <w:jc w:val="center"/>
            </w:pPr>
          </w:p>
        </w:tc>
        <w:tc>
          <w:tcPr>
            <w:tcW w:w="4479" w:type="dxa"/>
            <w:tcBorders>
              <w:top w:val="single" w:sz="4" w:space="0" w:color="auto"/>
            </w:tcBorders>
          </w:tcPr>
          <w:p w:rsidR="00757090" w:rsidRPr="00112451" w:rsidRDefault="00757090" w:rsidP="00B321DA">
            <w:pPr>
              <w:widowControl w:val="0"/>
              <w:jc w:val="center"/>
              <w:rPr>
                <w:sz w:val="16"/>
                <w:szCs w:val="16"/>
              </w:rPr>
            </w:pPr>
            <w:r>
              <w:rPr>
                <w:sz w:val="16"/>
                <w:szCs w:val="16"/>
              </w:rPr>
              <w:t>Unterschrift (</w:t>
            </w:r>
            <w:r w:rsidRPr="00112451">
              <w:rPr>
                <w:sz w:val="16"/>
                <w:szCs w:val="16"/>
              </w:rPr>
              <w:t>gesetzliche(r) Vertreterin/Vertreter</w:t>
            </w:r>
            <w:r>
              <w:rPr>
                <w:sz w:val="16"/>
                <w:szCs w:val="16"/>
              </w:rPr>
              <w:t>)</w:t>
            </w:r>
          </w:p>
        </w:tc>
      </w:tr>
    </w:tbl>
    <w:p w:rsidR="00757090" w:rsidRDefault="00757090" w:rsidP="00757090"/>
    <w:p w:rsidR="00F02AEA" w:rsidRDefault="00F02AEA" w:rsidP="00757090">
      <w:pPr>
        <w:jc w:val="left"/>
      </w:pPr>
    </w:p>
    <w:sectPr w:rsidR="00F02AE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B1B" w:rsidRDefault="00B65B1B" w:rsidP="00757090">
      <w:r>
        <w:separator/>
      </w:r>
    </w:p>
  </w:endnote>
  <w:endnote w:type="continuationSeparator" w:id="0">
    <w:p w:rsidR="00B65B1B" w:rsidRDefault="00B65B1B" w:rsidP="0075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B1B" w:rsidRDefault="00B65B1B" w:rsidP="00757090">
      <w:r>
        <w:separator/>
      </w:r>
    </w:p>
  </w:footnote>
  <w:footnote w:type="continuationSeparator" w:id="0">
    <w:p w:rsidR="00B65B1B" w:rsidRDefault="00B65B1B" w:rsidP="0075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090" w:rsidRDefault="00757090" w:rsidP="00757090">
    <w:pPr>
      <w:pStyle w:val="Kopfzeile"/>
      <w:jc w:val="center"/>
    </w:pPr>
    <w:r>
      <w:rPr>
        <w:noProof/>
        <w:lang w:val="de-AT" w:eastAsia="de-AT"/>
      </w:rPr>
      <w:drawing>
        <wp:inline distT="0" distB="0" distL="0" distR="0">
          <wp:extent cx="733425" cy="4599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b gold_neu.jpg"/>
                  <pic:cNvPicPr/>
                </pic:nvPicPr>
                <pic:blipFill>
                  <a:blip r:embed="rId1">
                    <a:extLst>
                      <a:ext uri="{28A0092B-C50C-407E-A947-70E740481C1C}">
                        <a14:useLocalDpi xmlns:a14="http://schemas.microsoft.com/office/drawing/2010/main" val="0"/>
                      </a:ext>
                    </a:extLst>
                  </a:blip>
                  <a:stretch>
                    <a:fillRect/>
                  </a:stretch>
                </pic:blipFill>
                <pic:spPr>
                  <a:xfrm>
                    <a:off x="0" y="0"/>
                    <a:ext cx="757388" cy="474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21B12"/>
    <w:multiLevelType w:val="singleLevel"/>
    <w:tmpl w:val="94B42982"/>
    <w:lvl w:ilvl="0">
      <w:start w:val="1"/>
      <w:numFmt w:val="decimal"/>
      <w:lvlText w:val="%1.)"/>
      <w:lvlJc w:val="left"/>
      <w:pPr>
        <w:tabs>
          <w:tab w:val="num" w:pos="360"/>
        </w:tabs>
        <w:ind w:left="360" w:hanging="360"/>
      </w:pPr>
      <w:rPr>
        <w:rFonts w:hint="default"/>
        <w:sz w:val="20"/>
        <w:szCs w:val="20"/>
      </w:rPr>
    </w:lvl>
  </w:abstractNum>
  <w:abstractNum w:abstractNumId="1" w15:restartNumberingAfterBreak="0">
    <w:nsid w:val="48A81FCE"/>
    <w:multiLevelType w:val="hybridMultilevel"/>
    <w:tmpl w:val="EF285AB6"/>
    <w:lvl w:ilvl="0" w:tplc="6BC260B2">
      <w:start w:val="1"/>
      <w:numFmt w:val="lowerLetter"/>
      <w:lvlText w:val="%1)"/>
      <w:lvlJc w:val="left"/>
      <w:pPr>
        <w:tabs>
          <w:tab w:val="num" w:pos="720"/>
        </w:tabs>
        <w:ind w:left="720" w:hanging="360"/>
      </w:pPr>
      <w:rPr>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GnR11ffBEmt/Gzj3tA5qSimt1S26o8vesfBcfik5QXNhjbkoZX08c/h8AShbu9vsJgntJZCjHhtShjfj4ZUnQ==" w:salt="HxOCElugnaJxTE0oNUu7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90"/>
    <w:rsid w:val="000827B9"/>
    <w:rsid w:val="001051A6"/>
    <w:rsid w:val="001A057E"/>
    <w:rsid w:val="002A47E8"/>
    <w:rsid w:val="0038239A"/>
    <w:rsid w:val="00462D67"/>
    <w:rsid w:val="006E2324"/>
    <w:rsid w:val="00757090"/>
    <w:rsid w:val="007818AE"/>
    <w:rsid w:val="00921E53"/>
    <w:rsid w:val="00A253AF"/>
    <w:rsid w:val="00B65B1B"/>
    <w:rsid w:val="00BC3DC4"/>
    <w:rsid w:val="00BD00B9"/>
    <w:rsid w:val="00BE5919"/>
    <w:rsid w:val="00BF786E"/>
    <w:rsid w:val="00C75DE9"/>
    <w:rsid w:val="00DD252D"/>
    <w:rsid w:val="00F02AEA"/>
    <w:rsid w:val="00F7088F"/>
    <w:rsid w:val="00FD09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A194B0-AB5B-4160-AB5A-95660472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7090"/>
    <w:pPr>
      <w:spacing w:after="0" w:line="240" w:lineRule="auto"/>
      <w:jc w:val="both"/>
    </w:pPr>
    <w:rPr>
      <w:rFonts w:ascii="Century Gothic" w:eastAsia="Times New Roman" w:hAnsi="Century Gothic" w:cs="Times New Roman"/>
      <w:sz w:val="20"/>
      <w:szCs w:val="24"/>
      <w:lang w:val="de-DE" w:eastAsia="de-DE"/>
    </w:rPr>
  </w:style>
  <w:style w:type="paragraph" w:styleId="berschrift1">
    <w:name w:val="heading 1"/>
    <w:basedOn w:val="Standard"/>
    <w:next w:val="Standard"/>
    <w:link w:val="berschrift1Zchn"/>
    <w:qFormat/>
    <w:rsid w:val="00757090"/>
    <w:pPr>
      <w:keepNext/>
      <w:spacing w:before="240" w:after="60"/>
      <w:jc w:val="center"/>
      <w:outlineLvl w:val="0"/>
    </w:pPr>
    <w:rPr>
      <w:rFonts w:cs="Arial"/>
      <w:b/>
      <w:bCs/>
      <w:caps/>
      <w:spacing w:val="30"/>
      <w:kern w:val="32"/>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7090"/>
    <w:rPr>
      <w:rFonts w:ascii="Century Gothic" w:eastAsia="Times New Roman" w:hAnsi="Century Gothic" w:cs="Arial"/>
      <w:b/>
      <w:bCs/>
      <w:caps/>
      <w:spacing w:val="30"/>
      <w:kern w:val="32"/>
      <w:sz w:val="40"/>
      <w:szCs w:val="40"/>
      <w:lang w:val="de-DE" w:eastAsia="de-DE"/>
    </w:rPr>
  </w:style>
  <w:style w:type="paragraph" w:styleId="Listenabsatz">
    <w:name w:val="List Paragraph"/>
    <w:basedOn w:val="Standard"/>
    <w:uiPriority w:val="34"/>
    <w:qFormat/>
    <w:rsid w:val="00757090"/>
    <w:pPr>
      <w:ind w:left="708"/>
    </w:pPr>
  </w:style>
  <w:style w:type="paragraph" w:styleId="Kopfzeile">
    <w:name w:val="header"/>
    <w:basedOn w:val="Standard"/>
    <w:link w:val="KopfzeileZchn"/>
    <w:uiPriority w:val="99"/>
    <w:unhideWhenUsed/>
    <w:rsid w:val="00757090"/>
    <w:pPr>
      <w:tabs>
        <w:tab w:val="center" w:pos="4536"/>
        <w:tab w:val="right" w:pos="9072"/>
      </w:tabs>
    </w:pPr>
  </w:style>
  <w:style w:type="character" w:customStyle="1" w:styleId="KopfzeileZchn">
    <w:name w:val="Kopfzeile Zchn"/>
    <w:basedOn w:val="Absatz-Standardschriftart"/>
    <w:link w:val="Kopfzeile"/>
    <w:uiPriority w:val="99"/>
    <w:rsid w:val="00757090"/>
    <w:rPr>
      <w:rFonts w:ascii="Century Gothic" w:eastAsia="Times New Roman" w:hAnsi="Century Gothic" w:cs="Times New Roman"/>
      <w:sz w:val="20"/>
      <w:szCs w:val="24"/>
      <w:lang w:val="de-DE" w:eastAsia="de-DE"/>
    </w:rPr>
  </w:style>
  <w:style w:type="paragraph" w:styleId="Fuzeile">
    <w:name w:val="footer"/>
    <w:basedOn w:val="Standard"/>
    <w:link w:val="FuzeileZchn"/>
    <w:uiPriority w:val="99"/>
    <w:unhideWhenUsed/>
    <w:rsid w:val="00757090"/>
    <w:pPr>
      <w:tabs>
        <w:tab w:val="center" w:pos="4536"/>
        <w:tab w:val="right" w:pos="9072"/>
      </w:tabs>
    </w:pPr>
  </w:style>
  <w:style w:type="character" w:customStyle="1" w:styleId="FuzeileZchn">
    <w:name w:val="Fußzeile Zchn"/>
    <w:basedOn w:val="Absatz-Standardschriftart"/>
    <w:link w:val="Fuzeile"/>
    <w:uiPriority w:val="99"/>
    <w:rsid w:val="00757090"/>
    <w:rPr>
      <w:rFonts w:ascii="Century Gothic" w:eastAsia="Times New Roman" w:hAnsi="Century Gothic"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8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0DBAF21E764A00B57B19AD976F7BA6"/>
        <w:category>
          <w:name w:val="Allgemein"/>
          <w:gallery w:val="placeholder"/>
        </w:category>
        <w:types>
          <w:type w:val="bbPlcHdr"/>
        </w:types>
        <w:behaviors>
          <w:behavior w:val="content"/>
        </w:behaviors>
        <w:guid w:val="{B95A9C52-18CF-4FCB-9B27-B6B3072A5A61}"/>
      </w:docPartPr>
      <w:docPartBody>
        <w:p w:rsidR="00CB4E23" w:rsidRDefault="00760967" w:rsidP="00760967">
          <w:pPr>
            <w:pStyle w:val="D70DBAF21E764A00B57B19AD976F7BA6"/>
          </w:pPr>
          <w:r w:rsidRPr="0065661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67"/>
    <w:rsid w:val="001533FB"/>
    <w:rsid w:val="004475BD"/>
    <w:rsid w:val="00575E5B"/>
    <w:rsid w:val="006B7988"/>
    <w:rsid w:val="00760967"/>
    <w:rsid w:val="00A87AAF"/>
    <w:rsid w:val="00CB4E23"/>
    <w:rsid w:val="00EB7D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0967"/>
    <w:rPr>
      <w:color w:val="808080"/>
    </w:rPr>
  </w:style>
  <w:style w:type="paragraph" w:customStyle="1" w:styleId="D70DBAF21E764A00B57B19AD976F7BA6">
    <w:name w:val="D70DBAF21E764A00B57B19AD976F7BA6"/>
    <w:rsid w:val="00760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29CD-E372-46D0-9385-7C35D76B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Johann Öttl</cp:lastModifiedBy>
  <cp:revision>8</cp:revision>
  <dcterms:created xsi:type="dcterms:W3CDTF">2018-07-10T05:08:00Z</dcterms:created>
  <dcterms:modified xsi:type="dcterms:W3CDTF">2018-07-31T17:57:00Z</dcterms:modified>
</cp:coreProperties>
</file>